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000000"/>
          <w:spacing w:val="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郑州航空港经济综合实验区航空港口岸派遣制人员</w:t>
      </w:r>
      <w:r>
        <w:rPr>
          <w:rFonts w:hint="eastAsia" w:ascii="仿宋" w:hAnsi="仿宋" w:eastAsia="仿宋" w:cs="仿宋"/>
          <w:color w:val="000000"/>
          <w:spacing w:val="12"/>
          <w:sz w:val="32"/>
          <w:szCs w:val="32"/>
        </w:rPr>
        <w:t>报名表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1270"/>
        <w:gridCol w:w="1189"/>
        <w:gridCol w:w="16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血  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学  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6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户籍所在地址</w:t>
            </w:r>
          </w:p>
        </w:tc>
        <w:tc>
          <w:tcPr>
            <w:tcW w:w="6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报名岗位</w:t>
            </w:r>
          </w:p>
        </w:tc>
        <w:tc>
          <w:tcPr>
            <w:tcW w:w="6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人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7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称  谓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备  注</w:t>
            </w:r>
          </w:p>
        </w:tc>
        <w:tc>
          <w:tcPr>
            <w:tcW w:w="7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4"/>
    <w:rsid w:val="00922854"/>
    <w:rsid w:val="00B714EE"/>
    <w:rsid w:val="00C5766D"/>
    <w:rsid w:val="0FAC56B3"/>
    <w:rsid w:val="2E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2020-01-03T07:16:00Z</dcterms:created>
  <dc:creator>tc118</dc:creator>
  <cp:lastModifiedBy>一只小猫喵喵喵</cp:lastModifiedBy>
  <dcterms:modified xsi:type="dcterms:W3CDTF">2020-01-03T10:14:31Z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